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4D" w:rsidRDefault="00F1584D" w:rsidP="00F1584D">
      <w:pPr>
        <w:widowControl w:val="0"/>
        <w:spacing w:after="0" w:line="240" w:lineRule="auto"/>
        <w:jc w:val="right"/>
        <w:rPr>
          <w:lang w:val="uk-UA"/>
        </w:rPr>
      </w:pPr>
      <w:r>
        <w:rPr>
          <w:lang w:val="uk-UA"/>
        </w:rPr>
        <w:t>ПРОЕКТ</w:t>
      </w:r>
    </w:p>
    <w:p w:rsidR="00F1584D" w:rsidRDefault="00F1584D" w:rsidP="00F1584D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 wp14:anchorId="76059BBE" wp14:editId="5034B43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4D" w:rsidRPr="002154E3" w:rsidRDefault="00F1584D" w:rsidP="00F1584D">
      <w:pPr>
        <w:widowControl w:val="0"/>
        <w:spacing w:after="0" w:line="240" w:lineRule="auto"/>
        <w:jc w:val="center"/>
        <w:rPr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1584D" w:rsidRPr="006533C0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1584D" w:rsidRPr="006533C0" w:rsidRDefault="00F1584D" w:rsidP="00F1584D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F1584D" w:rsidRPr="006533C0" w:rsidRDefault="00F1584D" w:rsidP="00F1584D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F1584D" w:rsidRPr="00D033AD" w:rsidRDefault="00F1584D" w:rsidP="00F1584D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F1584D" w:rsidRPr="006533C0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1584D" w:rsidRPr="00D033AD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584D" w:rsidRPr="002154E3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 квітня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1584D" w:rsidRPr="00BB7E6F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84D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</w:t>
      </w:r>
    </w:p>
    <w:p w:rsidR="00F1584D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F1584D" w:rsidRPr="00A91CCE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F1584D" w:rsidRPr="00CA69F7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84D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                                   «Про затвердження Положень про Почесну грамоту, Грамоту та Подяку виконавчого комітету Ніжинської міської ради»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6A6F8B">
        <w:rPr>
          <w:rFonts w:ascii="Times New Roman" w:hAnsi="Times New Roman" w:cs="Times New Roman"/>
          <w:sz w:val="28"/>
          <w:szCs w:val="28"/>
          <w:lang w:val="uk-UA"/>
        </w:rPr>
        <w:t>голови ветеранської організації працівників державних установ Щітки О.І.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F1584D" w:rsidRPr="00B64352" w:rsidRDefault="00F1584D" w:rsidP="00F1584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435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1.Нагородити Г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рамотою виконавчого комітету Ніжинської міської ради </w:t>
      </w:r>
      <w:r w:rsidR="00ED72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Величко Людмилу Миколаївну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636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члена Громадськ</w:t>
      </w:r>
      <w:r w:rsidR="008976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ради при виконавчому комітет</w:t>
      </w:r>
      <w:r w:rsidR="00E636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Ніжинської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професіоналізм, вагомий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особистий внесок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розбудову та розвиток територіальної громади м. Ніжина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ювілею. </w:t>
      </w:r>
    </w:p>
    <w:p w:rsidR="00F1584D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93F9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F1584D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рамки та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бланк</w:t>
      </w:r>
      <w:r w:rsidR="00393F96">
        <w:rPr>
          <w:rFonts w:ascii="Times New Roman" w:hAnsi="Times New Roman" w:cs="Times New Roman"/>
          <w:sz w:val="28"/>
          <w:szCs w:val="28"/>
          <w:lang w:val="uk-UA"/>
        </w:rPr>
        <w:t>у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рамоти.</w:t>
      </w:r>
    </w:p>
    <w:p w:rsidR="004053E1" w:rsidRDefault="004053E1" w:rsidP="004053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придбання квіткової продукції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 КТКВ (0210180), КЕКВ (2210).</w:t>
      </w:r>
    </w:p>
    <w:p w:rsidR="004053E1" w:rsidRDefault="004053E1" w:rsidP="004053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1584D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F1584D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393F96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F1584D" w:rsidRPr="000F0E5C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F1584D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D81B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F0E5C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393F96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рамотою </w:t>
      </w:r>
    </w:p>
    <w:p w:rsidR="00F1584D" w:rsidRPr="000F0E5C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F1584D" w:rsidRPr="006533C0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 </w:t>
      </w:r>
      <w:r w:rsidR="00393F96">
        <w:rPr>
          <w:rFonts w:ascii="Times New Roman" w:hAnsi="Times New Roman" w:cs="Times New Roman"/>
          <w:sz w:val="28"/>
          <w:szCs w:val="28"/>
          <w:lang w:val="uk-UA"/>
        </w:rPr>
        <w:t>голови ветеранської організації працівників держав</w:t>
      </w:r>
      <w:r w:rsidR="006A6F8B">
        <w:rPr>
          <w:rFonts w:ascii="Times New Roman" w:hAnsi="Times New Roman" w:cs="Times New Roman"/>
          <w:sz w:val="28"/>
          <w:szCs w:val="28"/>
          <w:lang w:val="uk-UA"/>
        </w:rPr>
        <w:t>них установ Щі</w:t>
      </w:r>
      <w:r w:rsidR="00393F96">
        <w:rPr>
          <w:rFonts w:ascii="Times New Roman" w:hAnsi="Times New Roman" w:cs="Times New Roman"/>
          <w:sz w:val="28"/>
          <w:szCs w:val="28"/>
          <w:lang w:val="uk-UA"/>
        </w:rPr>
        <w:t>тки О.І.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ться кандидатур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97683">
        <w:rPr>
          <w:rFonts w:ascii="Times New Roman" w:hAnsi="Times New Roman" w:cs="Times New Roman"/>
          <w:sz w:val="28"/>
          <w:szCs w:val="28"/>
          <w:lang w:val="uk-UA"/>
        </w:rPr>
        <w:t>члена Громадської ради при виконавчому комітеті Ніжинської міської ради Величко Людмили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ювілею. Проект рішення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чотирьох розділів.</w:t>
      </w:r>
    </w:p>
    <w:p w:rsidR="004053E1" w:rsidRDefault="00F1584D" w:rsidP="004053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897683">
        <w:rPr>
          <w:rFonts w:ascii="Times New Roman" w:hAnsi="Times New Roman" w:cs="Times New Roman"/>
          <w:sz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lang w:val="uk-UA"/>
        </w:rPr>
        <w:t>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  <w:bookmarkStart w:id="0" w:name="_GoBack"/>
      <w:bookmarkEnd w:id="0"/>
    </w:p>
    <w:p w:rsidR="00F1584D" w:rsidRPr="006533C0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сектора              </w:t>
      </w:r>
      <w:r w:rsidR="0089768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F1584D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F1584D" w:rsidRPr="006533C0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F1584D" w:rsidRPr="006533C0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F1584D" w:rsidRPr="006533C0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F1584D" w:rsidRPr="006533C0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84D" w:rsidRPr="00CD462B" w:rsidRDefault="00F1584D" w:rsidP="00F1584D">
      <w:pPr>
        <w:jc w:val="center"/>
        <w:rPr>
          <w:lang w:val="uk-UA"/>
        </w:rPr>
      </w:pPr>
    </w:p>
    <w:p w:rsidR="00DC344A" w:rsidRPr="00F1584D" w:rsidRDefault="00DC344A">
      <w:pPr>
        <w:rPr>
          <w:lang w:val="uk-UA"/>
        </w:rPr>
      </w:pPr>
    </w:p>
    <w:sectPr w:rsidR="00DC344A" w:rsidRPr="00F1584D" w:rsidSect="004053E1">
      <w:pgSz w:w="11906" w:h="16838"/>
      <w:pgMar w:top="426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5"/>
    <w:rsid w:val="00393F96"/>
    <w:rsid w:val="004053E1"/>
    <w:rsid w:val="006A6F8B"/>
    <w:rsid w:val="00897683"/>
    <w:rsid w:val="00DC344A"/>
    <w:rsid w:val="00E636F6"/>
    <w:rsid w:val="00EA78F5"/>
    <w:rsid w:val="00ED72D7"/>
    <w:rsid w:val="00F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3F2E"/>
  <w15:chartTrackingRefBased/>
  <w15:docId w15:val="{0BBE4370-FAD1-42A8-ADAB-70086E1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584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158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4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158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58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3</cp:revision>
  <cp:lastPrinted>2019-03-25T13:52:00Z</cp:lastPrinted>
  <dcterms:created xsi:type="dcterms:W3CDTF">2019-03-25T12:17:00Z</dcterms:created>
  <dcterms:modified xsi:type="dcterms:W3CDTF">2019-03-25T13:52:00Z</dcterms:modified>
</cp:coreProperties>
</file>